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DB" w:rsidRDefault="00F63C92" w:rsidP="006A567A">
      <w:pPr>
        <w:spacing w:after="0" w:line="240" w:lineRule="auto"/>
        <w:ind w:right="-12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Обеспечение санитарно-гигиенической безопасности питания, включая</w:t>
      </w:r>
    </w:p>
    <w:p w:rsidR="00322ADB" w:rsidRDefault="00F63C92" w:rsidP="006A567A">
      <w:pPr>
        <w:spacing w:after="0" w:line="240" w:lineRule="auto"/>
        <w:ind w:right="-12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соблюдение санитарных требований к состоянию пищеблока, продуктам питания, их</w:t>
      </w:r>
    </w:p>
    <w:p w:rsidR="00322ADB" w:rsidRDefault="00F63C92" w:rsidP="006A567A">
      <w:pPr>
        <w:spacing w:after="0" w:line="240" w:lineRule="auto"/>
        <w:ind w:right="-12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транспортировке, хранению, приготовлению и раздаче блюд</w:t>
      </w:r>
    </w:p>
    <w:p w:rsidR="006A567A" w:rsidRDefault="006A567A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6A567A" w:rsidRDefault="006A567A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6A567A" w:rsidRPr="006A567A" w:rsidRDefault="006A567A" w:rsidP="006A567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Обеспечение санитарно-гигиенической безопасности питания обучающихся является одним из ключевых приоритетов ГБОУ №253. Данная система представляет собой комплекс организационных, технологических и контрольных мероприятий, направленных на предотвращение рисков для здоровья детей и персонала на всех этапах работы с пищевыми продуктами.</w:t>
      </w:r>
    </w:p>
    <w:p w:rsidR="006A567A" w:rsidRPr="006A567A" w:rsidRDefault="006A567A" w:rsidP="006A567A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Соблюдение санитарных требований к состоянию пищеблока (производственных помещений)</w:t>
      </w:r>
    </w:p>
    <w:p w:rsidR="006A567A" w:rsidRPr="006A567A" w:rsidRDefault="006A567A" w:rsidP="006A5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Планировка и оснащение: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Пищеблок ГБОУ №253 спроектирован в соответствии с принципом поточности (от «грязных» зон к «чистым»), что исключает пересечение потоков сырья и готовой продукции. Все производственные цеха (овощной, </w:t>
      </w:r>
      <w:proofErr w:type="spellStart"/>
      <w:proofErr w:type="gramStart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мясо-рыбный</w:t>
      </w:r>
      <w:proofErr w:type="spellEnd"/>
      <w:proofErr w:type="gramEnd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, горячий, холодный) оснащены необходимым технологическим и холодильным оборудованием, маркированным в соответствии с его назначением.</w:t>
      </w:r>
    </w:p>
    <w:p w:rsidR="006A567A" w:rsidRPr="006A567A" w:rsidRDefault="006A567A" w:rsidP="006A5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Санитарное содержание: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 Ежедневно проводится влажная уборка всех помещений с использованием разрешенных моющих и дезинфицирующих средств. Генеральная уборка с дезинфекцией проводится по утвержденному графику. Строго соблюдается режим мытья и обработки оборудования, инвентаря (разделочные доски, ножи) и посуды.</w:t>
      </w:r>
    </w:p>
    <w:p w:rsidR="006A567A" w:rsidRPr="006A567A" w:rsidRDefault="006A567A" w:rsidP="006A5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Личная гигиена персонала: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Весь работники пищеблока имеют действующие медицинские книжки с необходимыми отметками. Персонал обеспечен санитарной одеждой (халаты, головные уборы), </w:t>
      </w:r>
      <w:proofErr w:type="gramStart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смена</w:t>
      </w:r>
      <w:proofErr w:type="gramEnd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которой осуществляется ежедневно. Соблюдение правил личной гигиены (мытье рук, запрет на украшения, курение) находится под строгим контролем.</w:t>
      </w:r>
    </w:p>
    <w:p w:rsidR="006A567A" w:rsidRPr="006A567A" w:rsidRDefault="006A567A" w:rsidP="006A567A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. Безопасность продуктов питания, их транспортировки и хранения</w:t>
      </w:r>
    </w:p>
    <w:p w:rsidR="006A567A" w:rsidRPr="006A567A" w:rsidRDefault="006A567A" w:rsidP="006A5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Поставщики: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 Работа ведется исключительно с проверенными поставщиками, включенными в городской реестр и имеющими все необходимые документы, подтверждающие качество и безопасность продукции (декларации соответствия, ветеринарные свидетельства).</w:t>
      </w:r>
    </w:p>
    <w:p w:rsidR="006A567A" w:rsidRPr="006A567A" w:rsidRDefault="006A567A" w:rsidP="006A5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Входной контроль: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 Каждая партия поступающих продуктов подвергается обязательной проверке ответственным лицом (кладовщик, медицинский работник, шеф-повар). Контролируется сопроводительная документация, сроки годности, целостность упаковки, органолептические показатели.</w:t>
      </w:r>
    </w:p>
    <w:p w:rsidR="006A567A" w:rsidRPr="006A567A" w:rsidRDefault="006A567A" w:rsidP="006A5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Транспортировка: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 Продукты доставляются специализированным, чисто вымытым транспортом, имеющим санитарный паспорт. Соблюдаются условия перевозки (температурный режим для скоропортящихся продуктов, раздельное транспортирование сырья и готовой пищи).</w:t>
      </w:r>
    </w:p>
    <w:p w:rsidR="006A567A" w:rsidRPr="006A567A" w:rsidRDefault="006A567A" w:rsidP="006A5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Хранение: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 Продукты хранятся строго по видам (сухие, скоропортящиеся, овощи) на соответствующих складах и в холодильных камерах с соблюдением правил товарного соседства («сырое» и «готовое» раздельно). Температурный режим контролируется ежедневно. Все продукты размещены на стеллажах, подтоварник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ах. Соблюдаются сроки хранения </w:t>
      </w:r>
    </w:p>
    <w:p w:rsidR="006A567A" w:rsidRPr="006A567A" w:rsidRDefault="006A567A" w:rsidP="006A567A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Приготовление и раздача блюд</w:t>
      </w:r>
    </w:p>
    <w:p w:rsidR="006A567A" w:rsidRPr="006A567A" w:rsidRDefault="006A567A" w:rsidP="006A567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Технологическая дисциплина: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Приготовление пищи осуществляется в строгом соответствии с утвержденными технологическими картами, что гарантирует не только 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пищевую ценность, но и безопасность готовых блюд (достаточность термической обработки).</w:t>
      </w:r>
    </w:p>
    <w:p w:rsidR="006A567A" w:rsidRPr="006A567A" w:rsidRDefault="006A567A" w:rsidP="006A567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Кулинарная обработка: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Строго соблюдаются нормы и последовательность обработки сырья (овощи, мясо, рыба). Используются щадящие методы приготовления (варка, </w:t>
      </w:r>
      <w:proofErr w:type="spellStart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запекание</w:t>
      </w:r>
      <w:proofErr w:type="spellEnd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, тушение). Особое внимание уделяется требованиям к готовности продуктов, особенно мясных и яичных.</w:t>
      </w:r>
    </w:p>
    <w:p w:rsidR="006A567A" w:rsidRPr="006A567A" w:rsidRDefault="006A567A" w:rsidP="006A567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Маркировка и сроки реализации: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Весь кухонный инвентарь и оборудование имеют маркировку по видам продуктов. После приготовления готовая продукция подвергается обязательной термометрии, результаты фиксируются в </w:t>
      </w:r>
      <w:proofErr w:type="spellStart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бракеражном</w:t>
      </w:r>
      <w:proofErr w:type="spellEnd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журнале. Соблюдаются установленные сроки хранения готовых блюд на мармитах (не более 2-х часов). Пробы всех блюд отбираются и хранятся в специальном холодильнике в течение 48 часов.</w:t>
      </w:r>
    </w:p>
    <w:p w:rsidR="006A567A" w:rsidRPr="006A567A" w:rsidRDefault="006A567A" w:rsidP="006A567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Организация раздачи: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Раздача пищи осуществляется в обеденном зале, оснащенном умывальниками с подводкой горячей и холодной воды, мылом и </w:t>
      </w:r>
      <w:proofErr w:type="spellStart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электрополотенцами</w:t>
      </w:r>
      <w:proofErr w:type="spellEnd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Сотрудники, занятые на раздаче, используют чистую санитарную одежду и одноразовые перчатки. </w:t>
      </w:r>
    </w:p>
    <w:p w:rsidR="006A567A" w:rsidRPr="006A567A" w:rsidRDefault="006A567A" w:rsidP="006A567A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4. Внутренний и внешний контроль</w:t>
      </w:r>
    </w:p>
    <w:p w:rsidR="006A567A" w:rsidRPr="006A567A" w:rsidRDefault="006A567A" w:rsidP="006A567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Внутришкольный</w:t>
      </w:r>
      <w:proofErr w:type="spellEnd"/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 контроль: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 Ежедневный контроль осуществляет ответственный за питание (админи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стратор), медицинский работник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  <w:proofErr w:type="gramEnd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Проводятся плановые и внеплановые проверки с фиксацией результатов в журналах.</w:t>
      </w:r>
    </w:p>
    <w:p w:rsidR="006A567A" w:rsidRPr="006A567A" w:rsidRDefault="006A567A" w:rsidP="006A567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Внешний надзор:</w:t>
      </w:r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ГБОУ №253 регулярно проходит проверки со стороны Управления </w:t>
      </w:r>
      <w:proofErr w:type="spellStart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Роспотребнадзора</w:t>
      </w:r>
      <w:proofErr w:type="spellEnd"/>
      <w:r w:rsidRPr="006A567A">
        <w:rPr>
          <w:rFonts w:ascii="Times New Roman" w:eastAsia="Times New Roman" w:hAnsi="Times New Roman" w:cs="Times New Roman"/>
          <w:color w:val="0F1115"/>
          <w:sz w:val="24"/>
          <w:szCs w:val="24"/>
        </w:rPr>
        <w:t>, Департамента образования и других контролирующих органов в рамках действующего законодательства.</w:t>
      </w:r>
    </w:p>
    <w:p w:rsidR="006A567A" w:rsidRDefault="006A567A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6A567A" w:rsidRDefault="006A567A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322ADB" w:rsidRDefault="00322ADB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322ADB" w:rsidRDefault="00322ADB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322ADB" w:rsidRDefault="00322ADB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322ADB" w:rsidRDefault="00322ADB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322ADB" w:rsidRDefault="00322ADB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322ADB" w:rsidRDefault="00322ADB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322ADB" w:rsidRDefault="00322ADB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322ADB" w:rsidRDefault="00322ADB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322ADB" w:rsidRDefault="00322ADB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sectPr w:rsidR="00322ADB" w:rsidSect="00732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6E7"/>
    <w:multiLevelType w:val="multilevel"/>
    <w:tmpl w:val="624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F185D"/>
    <w:multiLevelType w:val="multilevel"/>
    <w:tmpl w:val="A834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20492"/>
    <w:multiLevelType w:val="multilevel"/>
    <w:tmpl w:val="4C8C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E6DC3"/>
    <w:multiLevelType w:val="multilevel"/>
    <w:tmpl w:val="28A0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ADB"/>
    <w:rsid w:val="00322ADB"/>
    <w:rsid w:val="006A567A"/>
    <w:rsid w:val="007323BE"/>
    <w:rsid w:val="00F6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BE"/>
  </w:style>
  <w:style w:type="paragraph" w:styleId="4">
    <w:name w:val="heading 4"/>
    <w:basedOn w:val="a"/>
    <w:link w:val="40"/>
    <w:uiPriority w:val="9"/>
    <w:qFormat/>
    <w:rsid w:val="006A56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A567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s-markdown-paragraph">
    <w:name w:val="ds-markdown-paragraph"/>
    <w:basedOn w:val="a"/>
    <w:rsid w:val="006A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A5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2026-01-15T04:56:00Z</dcterms:created>
  <dcterms:modified xsi:type="dcterms:W3CDTF">2026-01-20T09:36:00Z</dcterms:modified>
</cp:coreProperties>
</file>