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A1" w:rsidRDefault="00CD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30A1" w:rsidRDefault="00114065" w:rsidP="002C0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F22">
        <w:rPr>
          <w:rFonts w:ascii="Times New Roman" w:eastAsia="Times New Roman" w:hAnsi="Times New Roman" w:cs="Times New Roman"/>
          <w:sz w:val="24"/>
          <w:szCs w:val="24"/>
        </w:rPr>
        <w:t>Мероприятия по профилактике заболеваний, оздоровлению обучающихся</w:t>
      </w:r>
      <w:r w:rsidR="002C0F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6BFB" w:rsidRPr="00B56BFB" w:rsidRDefault="00B56BFB" w:rsidP="00B56BF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B56BFB">
        <w:rPr>
          <w:rStyle w:val="a3"/>
          <w:b w:val="0"/>
          <w:color w:val="0F1115"/>
        </w:rPr>
        <w:t>Цель и задачи профилактической работы</w:t>
      </w:r>
    </w:p>
    <w:p w:rsidR="00B56BFB" w:rsidRPr="00B56BFB" w:rsidRDefault="00B56BFB" w:rsidP="00B56BFB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Цель:</w:t>
      </w:r>
      <w:r w:rsidRPr="00B56BFB">
        <w:rPr>
          <w:color w:val="0F1115"/>
        </w:rPr>
        <w:t xml:space="preserve"> Сохранение и укрепление здоровья </w:t>
      </w:r>
      <w:proofErr w:type="gramStart"/>
      <w:r w:rsidRPr="00B56BFB">
        <w:rPr>
          <w:color w:val="0F1115"/>
        </w:rPr>
        <w:t>обучающихся</w:t>
      </w:r>
      <w:proofErr w:type="gramEnd"/>
      <w:r w:rsidRPr="00B56BFB">
        <w:rPr>
          <w:color w:val="0F1115"/>
        </w:rPr>
        <w:t>, снижение уровня заболеваемости, формирование устойчивой мотивации к здоровому образу жизни.</w:t>
      </w:r>
    </w:p>
    <w:p w:rsidR="00B56BFB" w:rsidRPr="00B56BFB" w:rsidRDefault="00B56BFB" w:rsidP="00B56BFB">
      <w:pPr>
        <w:pStyle w:val="ds-markdown-paragraph"/>
        <w:numPr>
          <w:ilvl w:val="0"/>
          <w:numId w:val="17"/>
        </w:numPr>
        <w:shd w:val="clear" w:color="auto" w:fill="FFFFFF"/>
        <w:spacing w:after="12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Задачи:</w:t>
      </w:r>
    </w:p>
    <w:p w:rsidR="00B56BFB" w:rsidRPr="00B56BFB" w:rsidRDefault="00B56BFB" w:rsidP="00B56BFB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color w:val="0F1115"/>
        </w:rPr>
        <w:t xml:space="preserve">Создание </w:t>
      </w:r>
      <w:proofErr w:type="spellStart"/>
      <w:r w:rsidRPr="00B56BFB">
        <w:rPr>
          <w:color w:val="0F1115"/>
        </w:rPr>
        <w:t>здоровьесберегающей</w:t>
      </w:r>
      <w:proofErr w:type="spellEnd"/>
      <w:r w:rsidRPr="00B56BFB">
        <w:rPr>
          <w:color w:val="0F1115"/>
        </w:rPr>
        <w:t xml:space="preserve"> инфраструктуры и режима дня.</w:t>
      </w:r>
    </w:p>
    <w:p w:rsidR="00B56BFB" w:rsidRPr="00B56BFB" w:rsidRDefault="00B56BFB" w:rsidP="00B56BFB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color w:val="0F1115"/>
        </w:rPr>
        <w:t>Реализация образовательных программ и мероприятий по гигиеническому воспитанию и профилактике заболеваний.</w:t>
      </w:r>
    </w:p>
    <w:p w:rsidR="00B56BFB" w:rsidRPr="00B56BFB" w:rsidRDefault="00B56BFB" w:rsidP="00B56BFB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color w:val="0F1115"/>
        </w:rPr>
        <w:t>Организация системы двигательной активности и профилактики гиподинамии.</w:t>
      </w:r>
    </w:p>
    <w:p w:rsidR="00B56BFB" w:rsidRPr="00B56BFB" w:rsidRDefault="00B56BFB" w:rsidP="00B56BFB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Иммунопрофилактика:</w:t>
      </w:r>
      <w:r w:rsidRPr="00B56BFB">
        <w:rPr>
          <w:color w:val="0F1115"/>
        </w:rPr>
        <w:t xml:space="preserve"> Организация и проведение вакцинации (грипп, </w:t>
      </w:r>
      <w:proofErr w:type="spellStart"/>
      <w:r w:rsidRPr="00B56BFB">
        <w:rPr>
          <w:color w:val="0F1115"/>
        </w:rPr>
        <w:t>коронавирусная</w:t>
      </w:r>
      <w:proofErr w:type="spellEnd"/>
      <w:r w:rsidRPr="00B56BFB">
        <w:rPr>
          <w:color w:val="0F1115"/>
        </w:rPr>
        <w:t xml:space="preserve"> инфекция, другие – по Национальному календарю прививок) на базе медицинского кабинета школы с обязательным информированным согласием родителей.</w:t>
      </w:r>
    </w:p>
    <w:p w:rsidR="00B56BFB" w:rsidRPr="00B56BFB" w:rsidRDefault="00B56BFB" w:rsidP="00B56BFB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Активное выявление:</w:t>
      </w:r>
      <w:r w:rsidRPr="00B56BFB">
        <w:rPr>
          <w:color w:val="0F1115"/>
        </w:rPr>
        <w:t xml:space="preserve"> Ежедневный «утренний фильтр» (визуальный осмотр). Изоляция заболевших детей. </w:t>
      </w:r>
      <w:proofErr w:type="gramStart"/>
      <w:r w:rsidRPr="00B56BFB">
        <w:rPr>
          <w:color w:val="0F1115"/>
        </w:rPr>
        <w:t>Контроль за</w:t>
      </w:r>
      <w:proofErr w:type="gramEnd"/>
      <w:r w:rsidRPr="00B56BFB">
        <w:rPr>
          <w:color w:val="0F1115"/>
        </w:rPr>
        <w:t xml:space="preserve"> состоянием здоровья детей после перенесенных заболеваний.</w:t>
      </w:r>
    </w:p>
    <w:p w:rsidR="00B56BFB" w:rsidRPr="00B56BFB" w:rsidRDefault="00B56BFB" w:rsidP="00B56BFB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Оптимизация учебной нагрузки:</w:t>
      </w:r>
      <w:r w:rsidRPr="00B56BFB">
        <w:rPr>
          <w:color w:val="0F1115"/>
        </w:rPr>
        <w:t xml:space="preserve"> Составление расписания в соответствии с </w:t>
      </w:r>
      <w:proofErr w:type="spellStart"/>
      <w:r w:rsidRPr="00B56BFB">
        <w:rPr>
          <w:color w:val="0F1115"/>
        </w:rPr>
        <w:t>СанПиН</w:t>
      </w:r>
      <w:proofErr w:type="spellEnd"/>
      <w:r w:rsidRPr="00B56BFB">
        <w:rPr>
          <w:color w:val="0F1115"/>
        </w:rPr>
        <w:t xml:space="preserve"> (учет сложности предметов, динамика работоспособности). Недопущение перегрузок.</w:t>
      </w:r>
    </w:p>
    <w:p w:rsidR="00B56BFB" w:rsidRPr="00B56BFB" w:rsidRDefault="00B56BFB" w:rsidP="00B56BFB">
      <w:pPr>
        <w:pStyle w:val="ds-markdown-paragraph"/>
        <w:numPr>
          <w:ilvl w:val="0"/>
          <w:numId w:val="19"/>
        </w:numPr>
        <w:shd w:val="clear" w:color="auto" w:fill="FFFFFF"/>
        <w:spacing w:after="12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Двигательная активность:</w:t>
      </w:r>
    </w:p>
    <w:p w:rsidR="00B56BFB" w:rsidRPr="00B56BFB" w:rsidRDefault="00B56BFB" w:rsidP="00B56BFB">
      <w:pPr>
        <w:pStyle w:val="ds-markdown-paragraph"/>
        <w:numPr>
          <w:ilvl w:val="1"/>
          <w:numId w:val="19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color w:val="0F1115"/>
        </w:rPr>
        <w:t>Обязательные динамические паузы (физкультминутки) на уроках в начальной и средней школе.</w:t>
      </w:r>
    </w:p>
    <w:p w:rsidR="00B56BFB" w:rsidRPr="00B56BFB" w:rsidRDefault="00B56BFB" w:rsidP="00B56BFB">
      <w:pPr>
        <w:pStyle w:val="ds-markdown-paragraph"/>
        <w:numPr>
          <w:ilvl w:val="1"/>
          <w:numId w:val="19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color w:val="0F1115"/>
        </w:rPr>
        <w:t>Активные перемены с организацией подвижных игр в рекреациях 1 этажа.</w:t>
      </w:r>
    </w:p>
    <w:p w:rsidR="00B56BFB" w:rsidRPr="00B56BFB" w:rsidRDefault="00B56BFB" w:rsidP="00B56BFB">
      <w:pPr>
        <w:pStyle w:val="ds-markdown-paragraph"/>
        <w:numPr>
          <w:ilvl w:val="1"/>
          <w:numId w:val="19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color w:val="0F1115"/>
        </w:rPr>
        <w:t>Работа спортивных секций (волейбол, баскетбол, футбол, ОФП, шахматы).</w:t>
      </w:r>
    </w:p>
    <w:p w:rsidR="00B56BFB" w:rsidRPr="00B56BFB" w:rsidRDefault="00B56BFB" w:rsidP="00B56BFB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Питание:</w:t>
      </w:r>
      <w:r w:rsidRPr="00B56BFB">
        <w:rPr>
          <w:color w:val="0F1115"/>
        </w:rPr>
        <w:t xml:space="preserve"> Организация горячего питания для 100% обучающихся 1-4 классов и льготных </w:t>
      </w:r>
    </w:p>
    <w:p w:rsidR="00B56BFB" w:rsidRPr="00B56BFB" w:rsidRDefault="00B56BFB" w:rsidP="00B56BFB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ind w:left="0"/>
        <w:rPr>
          <w:color w:val="0F1115"/>
        </w:rPr>
      </w:pPr>
      <w:r w:rsidRPr="00B56BFB">
        <w:rPr>
          <w:rStyle w:val="a3"/>
          <w:b w:val="0"/>
          <w:color w:val="0F1115"/>
        </w:rPr>
        <w:t>Соблюдение санитарно-гигиенического режима:</w:t>
      </w:r>
      <w:r w:rsidRPr="00B56BFB">
        <w:rPr>
          <w:color w:val="0F1115"/>
        </w:rPr>
        <w:t xml:space="preserve"> Регулярное проветривание, влажная уборка, дезинфекция, использование </w:t>
      </w:r>
      <w:proofErr w:type="spellStart"/>
      <w:r w:rsidRPr="00B56BFB">
        <w:rPr>
          <w:color w:val="0F1115"/>
        </w:rPr>
        <w:t>рециркуляторов</w:t>
      </w:r>
      <w:proofErr w:type="spellEnd"/>
      <w:r w:rsidRPr="00B56BFB">
        <w:rPr>
          <w:color w:val="0F1115"/>
        </w:rPr>
        <w:t xml:space="preserve"> воздуха.</w:t>
      </w:r>
    </w:p>
    <w:p w:rsidR="00B56BFB" w:rsidRPr="00B56BFB" w:rsidRDefault="00B5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6BFB" w:rsidRPr="00B56BFB" w:rsidSect="0061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E4A"/>
    <w:multiLevelType w:val="multilevel"/>
    <w:tmpl w:val="16F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64E5"/>
    <w:multiLevelType w:val="multilevel"/>
    <w:tmpl w:val="D0640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F0502"/>
    <w:multiLevelType w:val="multilevel"/>
    <w:tmpl w:val="86308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F6404"/>
    <w:multiLevelType w:val="multilevel"/>
    <w:tmpl w:val="82D80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76F8D"/>
    <w:multiLevelType w:val="multilevel"/>
    <w:tmpl w:val="96D85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F75481"/>
    <w:multiLevelType w:val="multilevel"/>
    <w:tmpl w:val="4D924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E35F01"/>
    <w:multiLevelType w:val="multilevel"/>
    <w:tmpl w:val="E47A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E357F"/>
    <w:multiLevelType w:val="multilevel"/>
    <w:tmpl w:val="044E9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A3FFB"/>
    <w:multiLevelType w:val="multilevel"/>
    <w:tmpl w:val="8E72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9C40C1"/>
    <w:multiLevelType w:val="multilevel"/>
    <w:tmpl w:val="78FE1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E46243"/>
    <w:multiLevelType w:val="multilevel"/>
    <w:tmpl w:val="F80C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56485"/>
    <w:multiLevelType w:val="multilevel"/>
    <w:tmpl w:val="0C5C7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7C6BD1"/>
    <w:multiLevelType w:val="multilevel"/>
    <w:tmpl w:val="DA7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CC70C9"/>
    <w:multiLevelType w:val="multilevel"/>
    <w:tmpl w:val="4B52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360AC"/>
    <w:multiLevelType w:val="multilevel"/>
    <w:tmpl w:val="C3E6F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2F4CED"/>
    <w:multiLevelType w:val="multilevel"/>
    <w:tmpl w:val="E8F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311F3"/>
    <w:multiLevelType w:val="multilevel"/>
    <w:tmpl w:val="A3F43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6C166D"/>
    <w:multiLevelType w:val="multilevel"/>
    <w:tmpl w:val="14B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292594"/>
    <w:multiLevelType w:val="multilevel"/>
    <w:tmpl w:val="A870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F23C19"/>
    <w:multiLevelType w:val="multilevel"/>
    <w:tmpl w:val="8FBEE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9E1945"/>
    <w:multiLevelType w:val="multilevel"/>
    <w:tmpl w:val="21A8B3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C271FB"/>
    <w:multiLevelType w:val="multilevel"/>
    <w:tmpl w:val="0E38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07607B"/>
    <w:multiLevelType w:val="multilevel"/>
    <w:tmpl w:val="3F90C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BE4B1C"/>
    <w:multiLevelType w:val="multilevel"/>
    <w:tmpl w:val="7FF8B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0F4334"/>
    <w:multiLevelType w:val="multilevel"/>
    <w:tmpl w:val="ECA4F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5"/>
  </w:num>
  <w:num w:numId="5">
    <w:abstractNumId w:val="16"/>
  </w:num>
  <w:num w:numId="6">
    <w:abstractNumId w:val="2"/>
  </w:num>
  <w:num w:numId="7">
    <w:abstractNumId w:val="23"/>
  </w:num>
  <w:num w:numId="8">
    <w:abstractNumId w:val="24"/>
  </w:num>
  <w:num w:numId="9">
    <w:abstractNumId w:val="7"/>
  </w:num>
  <w:num w:numId="10">
    <w:abstractNumId w:val="20"/>
  </w:num>
  <w:num w:numId="11">
    <w:abstractNumId w:val="22"/>
  </w:num>
  <w:num w:numId="12">
    <w:abstractNumId w:val="1"/>
  </w:num>
  <w:num w:numId="13">
    <w:abstractNumId w:val="14"/>
  </w:num>
  <w:num w:numId="14">
    <w:abstractNumId w:val="3"/>
  </w:num>
  <w:num w:numId="15">
    <w:abstractNumId w:val="9"/>
  </w:num>
  <w:num w:numId="16">
    <w:abstractNumId w:val="12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 w:numId="21">
    <w:abstractNumId w:val="0"/>
  </w:num>
  <w:num w:numId="22">
    <w:abstractNumId w:val="21"/>
  </w:num>
  <w:num w:numId="23">
    <w:abstractNumId w:val="6"/>
  </w:num>
  <w:num w:numId="24">
    <w:abstractNumId w:val="17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0A1"/>
    <w:rsid w:val="00114065"/>
    <w:rsid w:val="002C0F22"/>
    <w:rsid w:val="00614F94"/>
    <w:rsid w:val="00B56BFB"/>
    <w:rsid w:val="00CD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5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56B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2026-01-15T04:58:00Z</dcterms:created>
  <dcterms:modified xsi:type="dcterms:W3CDTF">2026-01-19T11:36:00Z</dcterms:modified>
</cp:coreProperties>
</file>