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bookmarkStart w:id="0" w:name="_GoBack"/>
      <w:bookmarkEnd w:id="0"/>
      <w:r w:rsidRPr="00CF702F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 w:rsidR="00752BB2">
        <w:rPr>
          <w:b/>
          <w:bCs/>
          <w:color w:val="181818"/>
          <w:sz w:val="28"/>
          <w:szCs w:val="28"/>
        </w:rPr>
        <w:t xml:space="preserve"> «</w:t>
      </w:r>
      <w:r w:rsidR="003B04F5">
        <w:rPr>
          <w:b/>
          <w:bCs/>
          <w:color w:val="181818"/>
          <w:sz w:val="28"/>
          <w:szCs w:val="28"/>
        </w:rPr>
        <w:t>Основы военно-морской подготовки</w:t>
      </w:r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BF4A1F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proofErr w:type="spellStart"/>
      <w:r w:rsidR="00AD7DD7">
        <w:rPr>
          <w:b/>
          <w:color w:val="181818"/>
          <w:sz w:val="28"/>
          <w:szCs w:val="28"/>
        </w:rPr>
        <w:t>Сытник</w:t>
      </w:r>
      <w:proofErr w:type="spellEnd"/>
      <w:r w:rsidR="00AD7DD7">
        <w:rPr>
          <w:b/>
          <w:color w:val="181818"/>
          <w:sz w:val="28"/>
          <w:szCs w:val="28"/>
        </w:rPr>
        <w:t xml:space="preserve"> А.И.</w:t>
      </w:r>
    </w:p>
    <w:p w:rsidR="00BF4A1F" w:rsidRPr="00CF702F" w:rsidRDefault="00BF4A1F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2A5BF6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F461D8">
        <w:rPr>
          <w:sz w:val="28"/>
          <w:szCs w:val="28"/>
        </w:rPr>
        <w:t>социально-гуманитарно</w:t>
      </w:r>
      <w:r w:rsidR="00752BB2">
        <w:rPr>
          <w:sz w:val="28"/>
          <w:szCs w:val="28"/>
        </w:rPr>
        <w:t xml:space="preserve">й направленности </w:t>
      </w:r>
      <w:r w:rsidR="00752BB2" w:rsidRPr="00752BB2">
        <w:rPr>
          <w:sz w:val="28"/>
          <w:szCs w:val="28"/>
        </w:rPr>
        <w:t>«</w:t>
      </w:r>
      <w:r w:rsidR="003B04F5">
        <w:rPr>
          <w:bCs/>
          <w:color w:val="181818"/>
          <w:sz w:val="28"/>
          <w:szCs w:val="28"/>
        </w:rPr>
        <w:t>Основы военно-морской подготовки</w:t>
      </w:r>
      <w:r w:rsidR="00752BB2" w:rsidRPr="00752BB2">
        <w:rPr>
          <w:bCs/>
          <w:color w:val="181818"/>
          <w:sz w:val="28"/>
          <w:szCs w:val="28"/>
        </w:rPr>
        <w:t>»</w:t>
      </w:r>
      <w:r w:rsidR="007F7D8D" w:rsidRPr="00752BB2">
        <w:rPr>
          <w:sz w:val="28"/>
          <w:szCs w:val="28"/>
        </w:rPr>
        <w:t xml:space="preserve"> </w:t>
      </w:r>
      <w:r w:rsidR="007F7D8D" w:rsidRPr="00CF702F">
        <w:rPr>
          <w:sz w:val="28"/>
          <w:szCs w:val="28"/>
        </w:rPr>
        <w:t>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2A5BF6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D7DD7">
        <w:rPr>
          <w:rFonts w:ascii="Times New Roman" w:hAnsi="Times New Roman" w:cs="Times New Roman"/>
          <w:sz w:val="28"/>
          <w:szCs w:val="28"/>
        </w:rPr>
        <w:t>на 1-ом году обучения – 72</w:t>
      </w:r>
      <w:r w:rsidRPr="002A5BF6">
        <w:rPr>
          <w:rFonts w:ascii="Times New Roman" w:hAnsi="Times New Roman" w:cs="Times New Roman"/>
          <w:sz w:val="28"/>
          <w:szCs w:val="28"/>
        </w:rPr>
        <w:t xml:space="preserve"> часа, </w:t>
      </w:r>
      <w:r w:rsidR="005E16D0">
        <w:rPr>
          <w:rFonts w:ascii="Times New Roman" w:hAnsi="Times New Roman" w:cs="Times New Roman"/>
          <w:sz w:val="28"/>
          <w:szCs w:val="28"/>
        </w:rPr>
        <w:t>о</w:t>
      </w:r>
      <w:r w:rsidR="00AD7DD7">
        <w:rPr>
          <w:rFonts w:ascii="Times New Roman" w:hAnsi="Times New Roman" w:cs="Times New Roman"/>
          <w:sz w:val="28"/>
          <w:szCs w:val="28"/>
        </w:rPr>
        <w:t>бъем на 2-ом году обучения – 72</w:t>
      </w:r>
      <w:r w:rsidRPr="002A5BF6">
        <w:rPr>
          <w:rFonts w:ascii="Times New Roman" w:hAnsi="Times New Roman" w:cs="Times New Roman"/>
          <w:sz w:val="28"/>
          <w:szCs w:val="28"/>
        </w:rPr>
        <w:t xml:space="preserve"> часа,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AD7DD7">
        <w:rPr>
          <w:sz w:val="28"/>
          <w:szCs w:val="28"/>
        </w:rPr>
        <w:t xml:space="preserve"> 11-16</w:t>
      </w:r>
      <w:r w:rsidR="00CF702F">
        <w:rPr>
          <w:sz w:val="28"/>
          <w:szCs w:val="28"/>
        </w:rPr>
        <w:t xml:space="preserve"> лет</w:t>
      </w:r>
      <w:r w:rsidR="007C478A">
        <w:rPr>
          <w:sz w:val="28"/>
          <w:szCs w:val="28"/>
        </w:rPr>
        <w:t>.</w:t>
      </w:r>
    </w:p>
    <w:p w:rsidR="002A5BF6" w:rsidRPr="002A5BF6" w:rsidRDefault="00752BB2" w:rsidP="00AD7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A5BF6" w:rsidRPr="002A5BF6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AD7DD7" w:rsidRDefault="002A5BF6" w:rsidP="00AD7DD7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F" w:rsidRPr="00CF702F">
        <w:rPr>
          <w:sz w:val="28"/>
          <w:szCs w:val="28"/>
        </w:rPr>
        <w:t>Форма организации процесса обучения:</w:t>
      </w:r>
      <w:r w:rsidR="00CF702F" w:rsidRPr="00CF702F">
        <w:rPr>
          <w:sz w:val="28"/>
          <w:szCs w:val="28"/>
          <w:shd w:val="clear" w:color="auto" w:fill="FFFFFF"/>
        </w:rPr>
        <w:t xml:space="preserve"> занятия организуются в учебных </w:t>
      </w:r>
      <w:r w:rsidR="00CF702F" w:rsidRPr="00AD7DD7">
        <w:rPr>
          <w:sz w:val="28"/>
          <w:szCs w:val="28"/>
          <w:shd w:val="clear" w:color="auto" w:fill="FFFFFF"/>
        </w:rPr>
        <w:t>группах</w:t>
      </w:r>
      <w:r w:rsidR="007C478A" w:rsidRPr="00AD7DD7">
        <w:rPr>
          <w:sz w:val="28"/>
          <w:szCs w:val="28"/>
          <w:shd w:val="clear" w:color="auto" w:fill="FFFFFF"/>
        </w:rPr>
        <w:t>.</w:t>
      </w:r>
    </w:p>
    <w:p w:rsidR="007F7D8D" w:rsidRPr="00AD7DD7" w:rsidRDefault="00CF702F" w:rsidP="00AD7D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AD7DD7" w:rsidRPr="00AD7DD7">
        <w:rPr>
          <w:rFonts w:ascii="Times New Roman" w:hAnsi="Times New Roman" w:cs="Times New Roman"/>
          <w:sz w:val="28"/>
          <w:szCs w:val="28"/>
        </w:rPr>
        <w:t xml:space="preserve">пропаганда морских традиций и профессий, привитие обучающимся начальных знаний по морскому делу, лично-нравственное развитие и профессиональное </w:t>
      </w:r>
      <w:proofErr w:type="gramStart"/>
      <w:r w:rsidR="00AD7DD7" w:rsidRPr="00AD7DD7">
        <w:rPr>
          <w:rFonts w:ascii="Times New Roman" w:hAnsi="Times New Roman" w:cs="Times New Roman"/>
          <w:sz w:val="28"/>
          <w:szCs w:val="28"/>
        </w:rPr>
        <w:t>самоопределение  обучающихся</w:t>
      </w:r>
      <w:proofErr w:type="gramEnd"/>
      <w:r w:rsidR="00AD7DD7" w:rsidRPr="00AD7DD7">
        <w:rPr>
          <w:rFonts w:ascii="Times New Roman" w:hAnsi="Times New Roman" w:cs="Times New Roman"/>
          <w:sz w:val="28"/>
          <w:szCs w:val="28"/>
        </w:rPr>
        <w:t>, укрепление их здоровья, адаптация детей к жизни в обществе и любви к Родине.</w:t>
      </w:r>
    </w:p>
    <w:p w:rsidR="007F7D8D" w:rsidRPr="00AD7DD7" w:rsidRDefault="007F7D8D" w:rsidP="00AD7DD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702F" w:rsidRPr="00AD7DD7" w:rsidRDefault="007F7D8D" w:rsidP="00AD7DD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D7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воспитать чувства патриотизма и любви к своей Великой Родине;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воспитать чувства коллективизма, дружбы и товарищества в духе традиций Российского флота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DD7" w:rsidRDefault="00AD7DD7" w:rsidP="00AD7DD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DD7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:rsidR="00AD7DD7" w:rsidRPr="00AD7DD7" w:rsidRDefault="00AD7DD7" w:rsidP="00AD7D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сформировать индивидуальную свободу личности;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укрепить здоровье;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развить соревновательный опыт.</w:t>
      </w:r>
    </w:p>
    <w:p w:rsidR="00AD7DD7" w:rsidRPr="00AD7DD7" w:rsidRDefault="00AD7DD7" w:rsidP="00AD7D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изучить историю развития Российского флота и Санкт-Петербурга;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изучить основы морского дела;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получить первоначальные сведения о морских профессиях и их особенностях;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познакомить с материалами устройства судов и их классификацией;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изучить на примере ЯЛ-6 устройство шлюпки, ее характеристики и снаряжение;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приобрести навыки вязания морских узлов;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 xml:space="preserve">узнать о средствах связи приема и подачи сигналов флажного семафора; 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приобрести навыки строевой и медицинской подготовки.</w:t>
      </w:r>
    </w:p>
    <w:p w:rsidR="00AD7DD7" w:rsidRPr="00AD7DD7" w:rsidRDefault="00AD7DD7" w:rsidP="00AD7DD7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AD7DD7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К концу обучения по программе обучаю</w:t>
      </w:r>
      <w:r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щие</w:t>
      </w:r>
      <w:r w:rsidRPr="00AD7DD7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ся будут: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знать историю развития Российского флота;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 xml:space="preserve">знать основы морского дела и получит первоначальные сведения о </w:t>
      </w:r>
      <w:r w:rsidRPr="00AD7DD7">
        <w:rPr>
          <w:rFonts w:ascii="Times New Roman" w:hAnsi="Times New Roman" w:cs="Times New Roman"/>
          <w:sz w:val="28"/>
          <w:szCs w:val="28"/>
        </w:rPr>
        <w:lastRenderedPageBreak/>
        <w:t>морских профессиях и их особенностях;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знать ус</w:t>
      </w:r>
      <w:r>
        <w:rPr>
          <w:rFonts w:ascii="Times New Roman" w:hAnsi="Times New Roman" w:cs="Times New Roman"/>
          <w:sz w:val="28"/>
          <w:szCs w:val="28"/>
        </w:rPr>
        <w:t xml:space="preserve">тройство шлюпки на примере </w:t>
      </w:r>
      <w:r w:rsidRPr="00AD7DD7">
        <w:rPr>
          <w:rFonts w:ascii="Times New Roman" w:hAnsi="Times New Roman" w:cs="Times New Roman"/>
          <w:sz w:val="28"/>
          <w:szCs w:val="28"/>
        </w:rPr>
        <w:t>ЯЛ-6;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иметь навыки вязания морских узлов;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 xml:space="preserve">знать о средствах связи приема и подачи сигналов флажного семафора; 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знать классификацию и устройство военных судов;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знать основы шлюпочного и такелажного дел;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иметь навыки управления парусным судном;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 xml:space="preserve">знать о средствах связи приема и подачи сигналов флажного семафора; 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знать организацию дежурно-вахтенной службы;</w:t>
      </w:r>
    </w:p>
    <w:p w:rsidR="00AD7DD7" w:rsidRPr="00AD7DD7" w:rsidRDefault="00AD7DD7" w:rsidP="00AD7DD7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D7">
        <w:rPr>
          <w:rFonts w:ascii="Times New Roman" w:hAnsi="Times New Roman" w:cs="Times New Roman"/>
          <w:sz w:val="28"/>
          <w:szCs w:val="28"/>
        </w:rPr>
        <w:t>иметь навыки строевой и медицинской подготовки.</w:t>
      </w:r>
    </w:p>
    <w:p w:rsidR="00EA4665" w:rsidRPr="00CF702F" w:rsidRDefault="00EA4665" w:rsidP="00CF70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2A5BF6"/>
    <w:rsid w:val="003B04F5"/>
    <w:rsid w:val="005E16D0"/>
    <w:rsid w:val="00717F5A"/>
    <w:rsid w:val="00752BB2"/>
    <w:rsid w:val="00785252"/>
    <w:rsid w:val="007C478A"/>
    <w:rsid w:val="007F7D8D"/>
    <w:rsid w:val="008A71AE"/>
    <w:rsid w:val="008F2B31"/>
    <w:rsid w:val="009E5DE8"/>
    <w:rsid w:val="009E708D"/>
    <w:rsid w:val="00AD7DD7"/>
    <w:rsid w:val="00BA14C0"/>
    <w:rsid w:val="00BF4A1F"/>
    <w:rsid w:val="00CF702F"/>
    <w:rsid w:val="00EA4665"/>
    <w:rsid w:val="00EC0FC0"/>
    <w:rsid w:val="00ED3086"/>
    <w:rsid w:val="00F461D8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rsid w:val="005E16D0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E16D0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  <w:style w:type="character" w:customStyle="1" w:styleId="c7">
    <w:name w:val="c7"/>
    <w:basedOn w:val="a0"/>
    <w:rsid w:val="00752BB2"/>
  </w:style>
  <w:style w:type="paragraph" w:customStyle="1" w:styleId="c25">
    <w:name w:val="c25"/>
    <w:basedOn w:val="a"/>
    <w:rsid w:val="00752B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"/>
    <w:rsid w:val="00752BB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single"/>
      <w:vertAlign w:val="baseline"/>
      <w:lang w:val="ru-RU"/>
    </w:rPr>
  </w:style>
  <w:style w:type="paragraph" w:styleId="a7">
    <w:name w:val="Body Text"/>
    <w:basedOn w:val="a"/>
    <w:link w:val="a8"/>
    <w:rsid w:val="00752B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52B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сновной текст1"/>
    <w:basedOn w:val="a"/>
    <w:rsid w:val="00752BB2"/>
    <w:pPr>
      <w:widowControl w:val="0"/>
      <w:shd w:val="clear" w:color="auto" w:fill="FFFFFF"/>
      <w:spacing w:before="300" w:after="0" w:line="360" w:lineRule="exact"/>
    </w:pPr>
    <w:rPr>
      <w:rFonts w:ascii="Times New Roman" w:eastAsia="Times New Roman" w:hAnsi="Times New Roman" w:cs="Times New Roman"/>
      <w:sz w:val="25"/>
      <w:szCs w:val="25"/>
      <w:lang w:val="x-none" w:eastAsia="ar-SA"/>
    </w:rPr>
  </w:style>
  <w:style w:type="paragraph" w:customStyle="1" w:styleId="Textbody">
    <w:name w:val="Text body"/>
    <w:basedOn w:val="a"/>
    <w:rsid w:val="00AD7DD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2022-04-04T10:07:00Z</dcterms:created>
  <dcterms:modified xsi:type="dcterms:W3CDTF">2023-07-07T12:24:00Z</dcterms:modified>
</cp:coreProperties>
</file>