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7"/>
          <w:szCs w:val="27"/>
        </w:rPr>
        <w:t>Аннотация к программе по внеурочной деятельности для 1 класса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"Занимательная грамматика"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1. </w:t>
      </w:r>
      <w:r>
        <w:rPr>
          <w:color w:val="181818"/>
          <w:sz w:val="27"/>
          <w:szCs w:val="27"/>
        </w:rPr>
        <w:t xml:space="preserve">Рабочая программа «Занимательная грамматика» рассматривается в рамках реализации ФГОС НОО и направлена на </w:t>
      </w:r>
      <w:proofErr w:type="spellStart"/>
      <w:r>
        <w:rPr>
          <w:color w:val="181818"/>
          <w:sz w:val="27"/>
          <w:szCs w:val="27"/>
        </w:rPr>
        <w:t>общеинтеллектуальное</w:t>
      </w:r>
      <w:proofErr w:type="spellEnd"/>
      <w:r>
        <w:rPr>
          <w:color w:val="181818"/>
          <w:sz w:val="27"/>
          <w:szCs w:val="27"/>
        </w:rPr>
        <w:t xml:space="preserve"> развитие обучающихся.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2. </w:t>
      </w:r>
      <w:r>
        <w:rPr>
          <w:color w:val="191919"/>
          <w:sz w:val="27"/>
          <w:szCs w:val="27"/>
        </w:rPr>
        <w:t>Программа</w:t>
      </w:r>
      <w:r>
        <w:rPr>
          <w:color w:val="181818"/>
          <w:sz w:val="27"/>
          <w:szCs w:val="27"/>
        </w:rPr>
        <w:t xml:space="preserve"> «Занимательная грамматика» реализуется в общеобразовательном учреждении в объеме </w:t>
      </w:r>
      <w:r w:rsidR="008A71AE">
        <w:rPr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 xml:space="preserve"> часа в неделю во внеурочное время в объеме </w:t>
      </w:r>
      <w:r w:rsidR="008A71AE">
        <w:rPr>
          <w:color w:val="181818"/>
          <w:sz w:val="27"/>
          <w:szCs w:val="27"/>
        </w:rPr>
        <w:t>66 часов</w:t>
      </w:r>
      <w:r>
        <w:rPr>
          <w:color w:val="181818"/>
          <w:sz w:val="27"/>
          <w:szCs w:val="27"/>
        </w:rPr>
        <w:t xml:space="preserve"> в год -</w:t>
      </w:r>
      <w:r>
        <w:rPr>
          <w:color w:val="191919"/>
          <w:sz w:val="27"/>
          <w:szCs w:val="27"/>
        </w:rPr>
        <w:t> 1 класс,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b/>
          <w:bCs/>
          <w:sz w:val="27"/>
          <w:szCs w:val="27"/>
        </w:rPr>
        <w:t>3. Цель программы</w:t>
      </w:r>
      <w:r w:rsidRPr="00BF4A1F">
        <w:rPr>
          <w:rFonts w:ascii="Times New Roman" w:hAnsi="Times New Roman" w:cs="Times New Roman"/>
          <w:sz w:val="27"/>
          <w:szCs w:val="27"/>
        </w:rPr>
        <w:t xml:space="preserve">: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через погружение обучающихся в процесс проектирования    и воспитание культуры общения. 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</w:t>
      </w:r>
      <w:r>
        <w:rPr>
          <w:color w:val="181818"/>
          <w:sz w:val="27"/>
          <w:szCs w:val="27"/>
        </w:rPr>
        <w:t>.</w:t>
      </w:r>
      <w:r>
        <w:rPr>
          <w:b/>
          <w:bCs/>
          <w:color w:val="181818"/>
          <w:sz w:val="27"/>
          <w:szCs w:val="27"/>
        </w:rPr>
        <w:t> Задачи курса: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b/>
          <w:i/>
          <w:sz w:val="27"/>
          <w:szCs w:val="27"/>
        </w:rPr>
      </w:pPr>
      <w:r w:rsidRPr="00BF4A1F">
        <w:rPr>
          <w:rFonts w:ascii="Times New Roman" w:hAnsi="Times New Roman" w:cs="Times New Roman"/>
          <w:b/>
          <w:i/>
          <w:sz w:val="27"/>
          <w:szCs w:val="27"/>
        </w:rPr>
        <w:t>Обучающие: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развитие интереса к русскому языку как к учебному предмету;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приобретение знаний, умений, навыков по грамматике русского языка;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пробуждение потребности у учащихся к самостоятельной работе над познанием родного языка;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развитие мотивации к изучению русского языка;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развитие творчества и обогащение словарного запаса;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совершенствование общего языкового развития учащихся;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углубление и расширение знаний и представлений о литературном языке.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b/>
          <w:i/>
          <w:sz w:val="27"/>
          <w:szCs w:val="27"/>
        </w:rPr>
      </w:pPr>
      <w:r w:rsidRPr="00BF4A1F">
        <w:rPr>
          <w:rFonts w:ascii="Times New Roman" w:hAnsi="Times New Roman" w:cs="Times New Roman"/>
          <w:b/>
          <w:i/>
          <w:sz w:val="27"/>
          <w:szCs w:val="27"/>
        </w:rPr>
        <w:t xml:space="preserve">Развивающие: 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развивать смекалку и сообразительность;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приобщение школьников к самостоятельной исследовательской работе;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развивать умение пользоваться  разнообразными словарями;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учить организации личной и коллективной деятельности в работе с книгой.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b/>
          <w:i/>
          <w:sz w:val="27"/>
          <w:szCs w:val="27"/>
        </w:rPr>
      </w:pPr>
      <w:r w:rsidRPr="00BF4A1F">
        <w:rPr>
          <w:rFonts w:ascii="Times New Roman" w:hAnsi="Times New Roman" w:cs="Times New Roman"/>
          <w:b/>
          <w:i/>
          <w:sz w:val="27"/>
          <w:szCs w:val="27"/>
        </w:rPr>
        <w:t xml:space="preserve">Воспитывающие: 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>воспитание культуры обращения с книгой;</w:t>
      </w:r>
    </w:p>
    <w:p w:rsidR="00BF4A1F" w:rsidRPr="00BF4A1F" w:rsidRDefault="00BF4A1F" w:rsidP="00BF4A1F">
      <w:pPr>
        <w:pStyle w:val="a6"/>
        <w:rPr>
          <w:rFonts w:ascii="Times New Roman" w:hAnsi="Times New Roman" w:cs="Times New Roman"/>
          <w:sz w:val="27"/>
          <w:szCs w:val="27"/>
        </w:rPr>
      </w:pPr>
      <w:r w:rsidRPr="00BF4A1F">
        <w:rPr>
          <w:rFonts w:ascii="Times New Roman" w:hAnsi="Times New Roman" w:cs="Times New Roman"/>
          <w:sz w:val="27"/>
          <w:szCs w:val="27"/>
        </w:rPr>
        <w:t>•</w:t>
      </w:r>
      <w:r w:rsidRPr="00BF4A1F">
        <w:rPr>
          <w:rFonts w:ascii="Times New Roman" w:hAnsi="Times New Roman" w:cs="Times New Roman"/>
          <w:sz w:val="27"/>
          <w:szCs w:val="27"/>
        </w:rPr>
        <w:tab/>
        <w:t xml:space="preserve"> формирование и развитие у учащихся разносторонних интересов, культуры мышления.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7. Формы проведения занятий</w:t>
      </w:r>
    </w:p>
    <w:p w:rsidR="00BF4A1F" w:rsidRDefault="00BF4A1F" w:rsidP="00BF4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лекции;</w:t>
      </w:r>
    </w:p>
    <w:p w:rsidR="00BF4A1F" w:rsidRDefault="00BF4A1F" w:rsidP="00BF4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F4A1F" w:rsidRDefault="00BF4A1F" w:rsidP="00BF4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анализ и просмотр текстов;</w:t>
      </w:r>
    </w:p>
    <w:p w:rsidR="00BF4A1F" w:rsidRPr="00BF4A1F" w:rsidRDefault="00BF4A1F" w:rsidP="00BF4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самостоятельная работа (индивидуальная и групповая) по работе с разнообразными словарями;</w:t>
      </w:r>
    </w:p>
    <w:p w:rsidR="00BF4A1F" w:rsidRPr="00BF4A1F" w:rsidRDefault="00BF4A1F" w:rsidP="00BF4A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sz w:val="27"/>
          <w:szCs w:val="27"/>
        </w:rPr>
        <w:t>п</w:t>
      </w:r>
      <w:r w:rsidRPr="00BF4A1F">
        <w:rPr>
          <w:sz w:val="27"/>
          <w:szCs w:val="27"/>
        </w:rPr>
        <w:t xml:space="preserve">рограмма реализуется в форме </w:t>
      </w:r>
      <w:proofErr w:type="spellStart"/>
      <w:r w:rsidRPr="00BF4A1F">
        <w:rPr>
          <w:sz w:val="27"/>
          <w:szCs w:val="27"/>
        </w:rPr>
        <w:t>коворкингов</w:t>
      </w:r>
      <w:proofErr w:type="spellEnd"/>
      <w:r w:rsidRPr="00BF4A1F">
        <w:rPr>
          <w:sz w:val="27"/>
          <w:szCs w:val="27"/>
        </w:rPr>
        <w:t xml:space="preserve">, основанных на групповом проектировании.  Программа адаптирована для реализации в режиме дистанционного обучения с использованием ресурсов ZOOM  </w:t>
      </w:r>
      <w:proofErr w:type="spellStart"/>
      <w:r w:rsidRPr="00BF4A1F">
        <w:rPr>
          <w:sz w:val="27"/>
          <w:szCs w:val="27"/>
        </w:rPr>
        <w:t>Google</w:t>
      </w:r>
      <w:proofErr w:type="spellEnd"/>
      <w:r w:rsidRPr="00BF4A1F">
        <w:rPr>
          <w:sz w:val="27"/>
          <w:szCs w:val="27"/>
        </w:rPr>
        <w:t xml:space="preserve"> </w:t>
      </w:r>
      <w:proofErr w:type="spellStart"/>
      <w:r w:rsidRPr="00BF4A1F">
        <w:rPr>
          <w:sz w:val="27"/>
          <w:szCs w:val="27"/>
        </w:rPr>
        <w:t>meeting</w:t>
      </w:r>
      <w:proofErr w:type="spellEnd"/>
      <w:r w:rsidRPr="00BF4A1F">
        <w:rPr>
          <w:sz w:val="27"/>
          <w:szCs w:val="27"/>
        </w:rPr>
        <w:t xml:space="preserve"> и </w:t>
      </w:r>
      <w:r w:rsidRPr="00BF4A1F">
        <w:rPr>
          <w:sz w:val="27"/>
          <w:szCs w:val="27"/>
        </w:rPr>
        <w:lastRenderedPageBreak/>
        <w:t xml:space="preserve">интерактивных досок </w:t>
      </w:r>
      <w:proofErr w:type="spellStart"/>
      <w:r w:rsidRPr="00BF4A1F">
        <w:rPr>
          <w:sz w:val="27"/>
          <w:szCs w:val="27"/>
        </w:rPr>
        <w:t>canva</w:t>
      </w:r>
      <w:proofErr w:type="spellEnd"/>
      <w:r w:rsidRPr="00BF4A1F">
        <w:rPr>
          <w:sz w:val="27"/>
          <w:szCs w:val="27"/>
        </w:rPr>
        <w:t xml:space="preserve"> </w:t>
      </w:r>
      <w:proofErr w:type="spellStart"/>
      <w:r w:rsidRPr="00BF4A1F">
        <w:rPr>
          <w:sz w:val="27"/>
          <w:szCs w:val="27"/>
        </w:rPr>
        <w:t>Lino</w:t>
      </w:r>
      <w:proofErr w:type="spellEnd"/>
      <w:r w:rsidRPr="00BF4A1F">
        <w:rPr>
          <w:sz w:val="27"/>
          <w:szCs w:val="27"/>
        </w:rPr>
        <w:t xml:space="preserve"> (для организации работы с использованием электронных </w:t>
      </w:r>
      <w:proofErr w:type="spellStart"/>
      <w:r w:rsidRPr="00BF4A1F">
        <w:rPr>
          <w:sz w:val="27"/>
          <w:szCs w:val="27"/>
        </w:rPr>
        <w:t>стикеров</w:t>
      </w:r>
      <w:proofErr w:type="spellEnd"/>
      <w:r w:rsidRPr="00BF4A1F">
        <w:rPr>
          <w:sz w:val="27"/>
          <w:szCs w:val="27"/>
        </w:rPr>
        <w:t xml:space="preserve"> и мозговых штурмов)  и др. В программе возможны использования других цифровых возможностей и ресурсов, в том числе возможностей социальных сетей.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8. Планируемые результаты.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Личностные результаты:</w:t>
      </w:r>
    </w:p>
    <w:p w:rsidR="00BF4A1F" w:rsidRDefault="00BF4A1F" w:rsidP="00BF4A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осознавать роль языка и речи в жизни людей;</w:t>
      </w:r>
    </w:p>
    <w:p w:rsidR="00BF4A1F" w:rsidRDefault="00BF4A1F" w:rsidP="00BF4A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эмоционально «проживать» текст, выражать свои эмоции;</w:t>
      </w:r>
    </w:p>
    <w:p w:rsidR="00BF4A1F" w:rsidRDefault="00BF4A1F" w:rsidP="00BF4A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понимать эмоции других людей, сочувствовать, сопереживать;</w:t>
      </w:r>
    </w:p>
    <w:p w:rsidR="00BF4A1F" w:rsidRDefault="00BF4A1F" w:rsidP="00BF4A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высказывать своё отношение к героям прочитанных произведений, к их поступкам.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Метапредметные</w:t>
      </w:r>
      <w:proofErr w:type="spellEnd"/>
      <w:r>
        <w:rPr>
          <w:b/>
          <w:bCs/>
          <w:color w:val="181818"/>
          <w:sz w:val="27"/>
          <w:szCs w:val="27"/>
        </w:rPr>
        <w:t xml:space="preserve"> результаты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Регулятивные УУД:</w:t>
      </w:r>
    </w:p>
    <w:p w:rsidR="00BF4A1F" w:rsidRDefault="00BF4A1F" w:rsidP="00BF4A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определять и формулировать цель</w:t>
      </w:r>
      <w:r>
        <w:rPr>
          <w:color w:val="181818"/>
          <w:sz w:val="27"/>
          <w:szCs w:val="27"/>
        </w:rPr>
        <w:t> деятельности с помощью учителя;</w:t>
      </w:r>
    </w:p>
    <w:p w:rsidR="00BF4A1F" w:rsidRDefault="00BF4A1F" w:rsidP="00BF4A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учиться </w:t>
      </w:r>
      <w:r>
        <w:rPr>
          <w:i/>
          <w:iCs/>
          <w:color w:val="181818"/>
          <w:sz w:val="27"/>
          <w:szCs w:val="27"/>
        </w:rPr>
        <w:t>высказывать</w:t>
      </w:r>
      <w:r>
        <w:rPr>
          <w:color w:val="181818"/>
          <w:sz w:val="27"/>
          <w:szCs w:val="27"/>
        </w:rPr>
        <w:t> своё предположение (версию) на основе работы с материалом;</w:t>
      </w:r>
    </w:p>
    <w:p w:rsidR="00BF4A1F" w:rsidRDefault="00BF4A1F" w:rsidP="00BF4A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учиться </w:t>
      </w:r>
      <w:r>
        <w:rPr>
          <w:i/>
          <w:iCs/>
          <w:color w:val="181818"/>
          <w:sz w:val="27"/>
          <w:szCs w:val="27"/>
        </w:rPr>
        <w:t>работать</w:t>
      </w:r>
      <w:r>
        <w:rPr>
          <w:color w:val="181818"/>
          <w:sz w:val="27"/>
          <w:szCs w:val="27"/>
        </w:rPr>
        <w:t> по предложенному учителем плану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Познавательные УУД:</w:t>
      </w:r>
    </w:p>
    <w:p w:rsidR="00BF4A1F" w:rsidRDefault="00BF4A1F" w:rsidP="00BF4A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находить ответы</w:t>
      </w:r>
      <w:r>
        <w:rPr>
          <w:color w:val="181818"/>
          <w:sz w:val="27"/>
          <w:szCs w:val="27"/>
        </w:rPr>
        <w:t> на вопросы в тексте, иллюстрациях;</w:t>
      </w:r>
    </w:p>
    <w:p w:rsidR="00BF4A1F" w:rsidRDefault="00BF4A1F" w:rsidP="00BF4A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делать выводы</w:t>
      </w:r>
      <w:r>
        <w:rPr>
          <w:color w:val="181818"/>
          <w:sz w:val="27"/>
          <w:szCs w:val="27"/>
        </w:rPr>
        <w:t> в результате совместной работы класса и учителя;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Коммуникативные УУД:</w:t>
      </w:r>
    </w:p>
    <w:p w:rsidR="00BF4A1F" w:rsidRDefault="00BF4A1F" w:rsidP="00BF4A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оформлять</w:t>
      </w:r>
      <w:r>
        <w:rPr>
          <w:color w:val="181818"/>
          <w:sz w:val="27"/>
          <w:szCs w:val="27"/>
        </w:rPr>
        <w:t> свои мысли в устной и письменной форме (на уровне предложения или небольшого текста);</w:t>
      </w:r>
    </w:p>
    <w:p w:rsidR="00BF4A1F" w:rsidRDefault="00BF4A1F" w:rsidP="00BF4A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слушать</w:t>
      </w:r>
      <w:r>
        <w:rPr>
          <w:color w:val="181818"/>
          <w:sz w:val="27"/>
          <w:szCs w:val="27"/>
        </w:rPr>
        <w:t> и </w:t>
      </w:r>
      <w:r>
        <w:rPr>
          <w:i/>
          <w:iCs/>
          <w:color w:val="181818"/>
          <w:sz w:val="27"/>
          <w:szCs w:val="27"/>
        </w:rPr>
        <w:t>понимать</w:t>
      </w:r>
      <w:r>
        <w:rPr>
          <w:color w:val="181818"/>
          <w:sz w:val="27"/>
          <w:szCs w:val="27"/>
        </w:rPr>
        <w:t> речь других;</w:t>
      </w:r>
    </w:p>
    <w:p w:rsidR="00BF4A1F" w:rsidRDefault="00BF4A1F" w:rsidP="00BF4A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учиться </w:t>
      </w:r>
      <w:r>
        <w:rPr>
          <w:i/>
          <w:iCs/>
          <w:color w:val="181818"/>
          <w:sz w:val="27"/>
          <w:szCs w:val="27"/>
        </w:rPr>
        <w:t>работать в паре, группе</w:t>
      </w:r>
      <w:r>
        <w:rPr>
          <w:color w:val="181818"/>
          <w:sz w:val="27"/>
          <w:szCs w:val="27"/>
        </w:rPr>
        <w:t>; выполнять различные роли (лидера, исполнителя).</w:t>
      </w:r>
    </w:p>
    <w:p w:rsidR="00EA4665" w:rsidRDefault="00EA4665"/>
    <w:sectPr w:rsidR="00EA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061BD4"/>
    <w:rsid w:val="008A71AE"/>
    <w:rsid w:val="008F2B31"/>
    <w:rsid w:val="00BF4A1F"/>
    <w:rsid w:val="00E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0D17A-C994-4482-98DC-2F86E6B4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2</cp:revision>
  <dcterms:created xsi:type="dcterms:W3CDTF">2022-04-03T17:18:00Z</dcterms:created>
  <dcterms:modified xsi:type="dcterms:W3CDTF">2022-04-03T17:18:00Z</dcterms:modified>
</cp:coreProperties>
</file>