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16" w:rsidRPr="008B0B82" w:rsidRDefault="00345216" w:rsidP="00345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82">
        <w:rPr>
          <w:rFonts w:ascii="Times New Roman" w:hAnsi="Times New Roman" w:cs="Times New Roman"/>
          <w:b/>
          <w:sz w:val="24"/>
          <w:szCs w:val="24"/>
        </w:rPr>
        <w:t>7-е классы</w:t>
      </w: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78"/>
        <w:gridCol w:w="2995"/>
        <w:gridCol w:w="2994"/>
        <w:gridCol w:w="2994"/>
        <w:gridCol w:w="2699"/>
      </w:tblGrid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8.05-9.50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О.Н. </w:t>
            </w:r>
          </w:p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Ю.О. </w:t>
            </w:r>
          </w:p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практикум Головина Ю.О, 304 кабинет  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готовы к ГТО Христолюбова Н.П. </w:t>
            </w:r>
            <w:r w:rsidR="00A503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="00A503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033C" w:rsidRDefault="00A5033C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C" w:rsidRDefault="00A5033C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3C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 и конкурсное движение Лаврентьева Е.В.</w:t>
            </w:r>
          </w:p>
          <w:p w:rsidR="00A5033C" w:rsidRPr="008B0B82" w:rsidRDefault="00A5033C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6">
              <w:rPr>
                <w:rFonts w:ascii="Times New Roman" w:hAnsi="Times New Roman" w:cs="Times New Roman"/>
                <w:sz w:val="24"/>
                <w:szCs w:val="24"/>
              </w:rPr>
              <w:t>Практикум иностранного языка и страноведение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О.Н. 120 кабинет 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997A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флота и кадетского движения России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409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и предпринимательство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 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и предпринимательство (</w:t>
            </w:r>
            <w:proofErr w:type="spellStart"/>
            <w:r w:rsidRPr="008E39C9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8E39C9"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61">
              <w:rPr>
                <w:rFonts w:ascii="Times New Roman" w:hAnsi="Times New Roman" w:cs="Times New Roman"/>
                <w:sz w:val="24"/>
                <w:szCs w:val="24"/>
              </w:rPr>
              <w:t>Исторический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Литвинова А.С.    </w:t>
            </w:r>
            <w:r w:rsidR="005319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319BF" w:rsidRPr="005319B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иностранного </w:t>
            </w:r>
            <w:r w:rsidR="005319BF" w:rsidRPr="0053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и страноведение </w:t>
            </w:r>
            <w:r w:rsidR="005319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9BF" w:rsidRPr="005319BF">
              <w:rPr>
                <w:rFonts w:ascii="Times New Roman" w:hAnsi="Times New Roman" w:cs="Times New Roman"/>
                <w:sz w:val="24"/>
                <w:szCs w:val="24"/>
              </w:rPr>
              <w:t>120 кабинет</w:t>
            </w:r>
            <w:r w:rsidR="00531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94220B" w:rsidRPr="0094220B" w:rsidRDefault="0094220B" w:rsidP="009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0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</w:t>
            </w:r>
          </w:p>
          <w:p w:rsidR="00345216" w:rsidRPr="008B0B82" w:rsidRDefault="0094220B" w:rsidP="009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20B">
              <w:rPr>
                <w:rFonts w:ascii="Times New Roman" w:hAnsi="Times New Roman" w:cs="Times New Roman"/>
                <w:sz w:val="24"/>
                <w:szCs w:val="24"/>
              </w:rPr>
              <w:t>Хольмстрем</w:t>
            </w:r>
            <w:proofErr w:type="spellEnd"/>
            <w:r w:rsidRPr="0094220B">
              <w:rPr>
                <w:rFonts w:ascii="Times New Roman" w:hAnsi="Times New Roman" w:cs="Times New Roman"/>
                <w:sz w:val="24"/>
                <w:szCs w:val="24"/>
              </w:rPr>
              <w:t xml:space="preserve"> И.Н.  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16.10 – 16.55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Россия- мои горизонты </w:t>
            </w:r>
          </w:p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О.Н. 120 кабинет 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501CD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- мои горизонты Орловская Н.И. </w:t>
            </w:r>
            <w:r w:rsidR="008B3963">
              <w:rPr>
                <w:rFonts w:ascii="Times New Roman" w:hAnsi="Times New Roman" w:cs="Times New Roman"/>
                <w:sz w:val="24"/>
                <w:szCs w:val="24"/>
              </w:rPr>
              <w:t xml:space="preserve">кааб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A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5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A05A57"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501CD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Россия- мои горизонты Король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187675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7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187675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7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187675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75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187675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75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c>
          <w:tcPr>
            <w:tcW w:w="2878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345216" w:rsidRPr="00361DFB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читаем классику (творческий проект с ИМЦ Приморского района) </w:t>
            </w:r>
          </w:p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FB">
              <w:rPr>
                <w:rFonts w:ascii="Times New Roman" w:hAnsi="Times New Roman" w:cs="Times New Roman"/>
                <w:sz w:val="24"/>
                <w:szCs w:val="24"/>
              </w:rPr>
              <w:t>Галицкий А.Н.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blPrEx>
          <w:shd w:val="clear" w:color="auto" w:fill="F7CAAC" w:themeFill="accent2" w:themeFillTint="66"/>
        </w:tblPrEx>
        <w:tc>
          <w:tcPr>
            <w:tcW w:w="2878" w:type="dxa"/>
            <w:vMerge w:val="restart"/>
            <w:shd w:val="clear" w:color="auto" w:fill="FBE4D5" w:themeFill="accent2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нелинейные курсы </w:t>
            </w:r>
          </w:p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BE4D5" w:themeFill="accent2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94" w:type="dxa"/>
            <w:shd w:val="clear" w:color="auto" w:fill="FBE4D5" w:themeFill="accent2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94" w:type="dxa"/>
            <w:shd w:val="clear" w:color="auto" w:fill="FBE4D5" w:themeFill="accent2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699" w:type="dxa"/>
            <w:shd w:val="clear" w:color="auto" w:fill="FBE4D5" w:themeFill="accent2" w:themeFillTint="33"/>
          </w:tcPr>
          <w:p w:rsidR="00345216" w:rsidRPr="008D22A1" w:rsidRDefault="0034521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</w:tr>
      <w:tr w:rsidR="00345216" w:rsidRPr="008B0B82" w:rsidTr="009E6E31">
        <w:tblPrEx>
          <w:shd w:val="clear" w:color="auto" w:fill="F7CAAC" w:themeFill="accent2" w:themeFillTint="66"/>
        </w:tblPrEx>
        <w:tc>
          <w:tcPr>
            <w:tcW w:w="2878" w:type="dxa"/>
            <w:vMerge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Попова О.И. </w:t>
            </w:r>
          </w:p>
        </w:tc>
        <w:tc>
          <w:tcPr>
            <w:tcW w:w="2994" w:type="dxa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blPrEx>
          <w:shd w:val="clear" w:color="auto" w:fill="F7CAAC" w:themeFill="accent2" w:themeFillTint="66"/>
        </w:tblPrEx>
        <w:tc>
          <w:tcPr>
            <w:tcW w:w="2878" w:type="dxa"/>
            <w:vMerge/>
            <w:shd w:val="clear" w:color="auto" w:fill="FBE4D5" w:themeFill="accent2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критическое мышление и информационная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Король А.Н. </w:t>
            </w:r>
          </w:p>
        </w:tc>
        <w:tc>
          <w:tcPr>
            <w:tcW w:w="2994" w:type="dxa"/>
            <w:shd w:val="clear" w:color="auto" w:fill="FBE4D5" w:themeFill="accent2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16" w:rsidRPr="008B0B82" w:rsidTr="009E6E31">
        <w:tblPrEx>
          <w:shd w:val="clear" w:color="auto" w:fill="F7CAAC" w:themeFill="accent2" w:themeFillTint="66"/>
        </w:tblPrEx>
        <w:tc>
          <w:tcPr>
            <w:tcW w:w="2878" w:type="dxa"/>
            <w:vMerge/>
            <w:shd w:val="clear" w:color="auto" w:fill="FBE4D5" w:themeFill="accent2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2" w:type="dxa"/>
            <w:gridSpan w:val="4"/>
            <w:shd w:val="clear" w:color="auto" w:fill="FBE4D5" w:themeFill="accent2" w:themeFillTint="33"/>
          </w:tcPr>
          <w:p w:rsidR="00345216" w:rsidRPr="008B0B82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2">
              <w:rPr>
                <w:rFonts w:ascii="Times New Roman" w:hAnsi="Times New Roman" w:cs="Times New Roman"/>
                <w:sz w:val="24"/>
                <w:szCs w:val="24"/>
              </w:rPr>
              <w:t xml:space="preserve">Эра милосердия (объединение волонтеров) </w:t>
            </w:r>
            <w:proofErr w:type="spellStart"/>
            <w:r w:rsidRPr="00A27412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A274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45216" w:rsidRPr="008B0B82" w:rsidTr="009E6E31">
        <w:tblPrEx>
          <w:shd w:val="clear" w:color="auto" w:fill="F7CAAC" w:themeFill="accent2" w:themeFillTint="66"/>
        </w:tblPrEx>
        <w:tc>
          <w:tcPr>
            <w:tcW w:w="2878" w:type="dxa"/>
            <w:vMerge/>
            <w:shd w:val="clear" w:color="auto" w:fill="FBE4D5" w:themeFill="accent2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2" w:type="dxa"/>
            <w:gridSpan w:val="4"/>
            <w:shd w:val="clear" w:color="auto" w:fill="FBE4D5" w:themeFill="accent2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школьных лидеров ш9самоуправление) Лукашова А.Н. 317 кабинет (четверг, пятница) </w:t>
            </w:r>
          </w:p>
        </w:tc>
      </w:tr>
      <w:tr w:rsidR="00345216" w:rsidRPr="008B0B82" w:rsidTr="009E6E31">
        <w:tblPrEx>
          <w:shd w:val="clear" w:color="auto" w:fill="F7CAAC" w:themeFill="accent2" w:themeFillTint="66"/>
        </w:tblPrEx>
        <w:tc>
          <w:tcPr>
            <w:tcW w:w="2878" w:type="dxa"/>
            <w:vMerge/>
            <w:shd w:val="clear" w:color="auto" w:fill="FBE4D5" w:themeFill="accent2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2" w:type="dxa"/>
            <w:gridSpan w:val="4"/>
            <w:shd w:val="clear" w:color="auto" w:fill="FBE4D5" w:themeFill="accent2" w:themeFillTint="33"/>
          </w:tcPr>
          <w:p w:rsidR="00345216" w:rsidRDefault="0034521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2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военно-патриотический клуб    Безбородов К.В. (341 </w:t>
            </w:r>
            <w:proofErr w:type="spellStart"/>
            <w:r w:rsidRPr="006F58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5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5216" w:rsidRDefault="00345216" w:rsidP="00345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216" w:rsidRDefault="00345216" w:rsidP="00345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66A" w:rsidRDefault="007D566A"/>
    <w:sectPr w:rsidR="007D566A" w:rsidSect="00345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73"/>
    <w:rsid w:val="000A2325"/>
    <w:rsid w:val="00345216"/>
    <w:rsid w:val="00455E68"/>
    <w:rsid w:val="00501CD8"/>
    <w:rsid w:val="005319BF"/>
    <w:rsid w:val="005D2873"/>
    <w:rsid w:val="00721436"/>
    <w:rsid w:val="007D566A"/>
    <w:rsid w:val="008B3963"/>
    <w:rsid w:val="0094220B"/>
    <w:rsid w:val="00A5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CD72"/>
  <w15:docId w15:val="{51057DDC-70E6-4790-B97A-F4D29C1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2023-10-11T06:29:00Z</dcterms:created>
  <dcterms:modified xsi:type="dcterms:W3CDTF">2023-10-30T10:25:00Z</dcterms:modified>
</cp:coreProperties>
</file>